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E" w:rsidRDefault="00DD4A5E" w:rsidP="00DD4A5E">
      <w:pPr>
        <w:jc w:val="center"/>
        <w:rPr>
          <w:sz w:val="22"/>
          <w:szCs w:val="22"/>
        </w:rPr>
      </w:pPr>
      <w:r w:rsidRPr="00DD4A5E">
        <w:rPr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</w:t>
      </w:r>
    </w:p>
    <w:p w:rsidR="00DD4A5E" w:rsidRPr="00DD4A5E" w:rsidRDefault="00DD4A5E" w:rsidP="00DD4A5E">
      <w:pPr>
        <w:jc w:val="center"/>
        <w:rPr>
          <w:sz w:val="22"/>
          <w:szCs w:val="22"/>
        </w:rPr>
      </w:pPr>
      <w:r w:rsidRPr="00DD4A5E">
        <w:rPr>
          <w:sz w:val="22"/>
          <w:szCs w:val="22"/>
        </w:rPr>
        <w:t xml:space="preserve">с углубленным изучением отдельных предметов </w:t>
      </w:r>
      <w:proofErr w:type="spellStart"/>
      <w:r w:rsidRPr="00DD4A5E">
        <w:rPr>
          <w:sz w:val="22"/>
          <w:szCs w:val="22"/>
        </w:rPr>
        <w:t>пгт</w:t>
      </w:r>
      <w:proofErr w:type="spellEnd"/>
      <w:r w:rsidRPr="00DD4A5E">
        <w:rPr>
          <w:sz w:val="22"/>
          <w:szCs w:val="22"/>
        </w:rPr>
        <w:t xml:space="preserve"> </w:t>
      </w:r>
      <w:proofErr w:type="spellStart"/>
      <w:r w:rsidRPr="00DD4A5E">
        <w:rPr>
          <w:sz w:val="22"/>
          <w:szCs w:val="22"/>
        </w:rPr>
        <w:t>Кикнур</w:t>
      </w:r>
      <w:proofErr w:type="spellEnd"/>
      <w:r w:rsidRPr="00DD4A5E">
        <w:rPr>
          <w:sz w:val="22"/>
          <w:szCs w:val="22"/>
        </w:rPr>
        <w:t xml:space="preserve"> Кировской области</w:t>
      </w:r>
    </w:p>
    <w:p w:rsidR="00DD4A5E" w:rsidRPr="00DD4A5E" w:rsidRDefault="00DD4A5E" w:rsidP="00DD4A5E">
      <w:pPr>
        <w:jc w:val="center"/>
        <w:rPr>
          <w:sz w:val="22"/>
          <w:szCs w:val="22"/>
        </w:rPr>
      </w:pPr>
      <w:r w:rsidRPr="00DD4A5E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  <w:r w:rsidRPr="00DD4A5E">
        <w:rPr>
          <w:sz w:val="22"/>
          <w:szCs w:val="22"/>
        </w:rPr>
        <w:t>________________________________________________________</w:t>
      </w:r>
    </w:p>
    <w:p w:rsidR="00DD4A5E" w:rsidRPr="00E60B77" w:rsidRDefault="00DD4A5E" w:rsidP="00A50528">
      <w:pPr>
        <w:jc w:val="both"/>
        <w:rPr>
          <w:rFonts w:ascii="Arial" w:hAnsi="Arial" w:cs="Arial"/>
          <w:sz w:val="16"/>
          <w:szCs w:val="16"/>
        </w:rPr>
      </w:pPr>
    </w:p>
    <w:p w:rsidR="00E60B77" w:rsidRDefault="00E60B77" w:rsidP="00A50528">
      <w:pPr>
        <w:jc w:val="both"/>
        <w:rPr>
          <w:rFonts w:ascii="Arial" w:hAnsi="Arial" w:cs="Arial"/>
        </w:rPr>
      </w:pPr>
    </w:p>
    <w:p w:rsidR="00044A05" w:rsidRPr="00DD4A5E" w:rsidRDefault="00A50528" w:rsidP="00DD4A5E">
      <w:pPr>
        <w:jc w:val="center"/>
        <w:rPr>
          <w:b/>
          <w:sz w:val="28"/>
          <w:szCs w:val="28"/>
        </w:rPr>
      </w:pPr>
      <w:r w:rsidRPr="00DD4A5E">
        <w:rPr>
          <w:b/>
          <w:sz w:val="28"/>
          <w:szCs w:val="28"/>
        </w:rPr>
        <w:t>Итоги ра</w:t>
      </w:r>
      <w:r w:rsidR="00DD4A5E">
        <w:rPr>
          <w:b/>
          <w:sz w:val="28"/>
          <w:szCs w:val="28"/>
        </w:rPr>
        <w:t xml:space="preserve">боты МБОУ СОШ с УИОП </w:t>
      </w:r>
      <w:proofErr w:type="spellStart"/>
      <w:r w:rsidR="00DD4A5E">
        <w:rPr>
          <w:b/>
          <w:sz w:val="28"/>
          <w:szCs w:val="28"/>
        </w:rPr>
        <w:t>пгт</w:t>
      </w:r>
      <w:proofErr w:type="spellEnd"/>
      <w:r w:rsidR="00DD4A5E">
        <w:rPr>
          <w:b/>
          <w:sz w:val="28"/>
          <w:szCs w:val="28"/>
        </w:rPr>
        <w:t xml:space="preserve"> </w:t>
      </w:r>
      <w:proofErr w:type="spellStart"/>
      <w:r w:rsidR="00DD4A5E">
        <w:rPr>
          <w:b/>
          <w:sz w:val="28"/>
          <w:szCs w:val="28"/>
        </w:rPr>
        <w:t>Кикнур</w:t>
      </w:r>
      <w:proofErr w:type="spellEnd"/>
      <w:r w:rsidR="00DD4A5E">
        <w:rPr>
          <w:b/>
          <w:sz w:val="28"/>
          <w:szCs w:val="28"/>
        </w:rPr>
        <w:t xml:space="preserve"> </w:t>
      </w:r>
      <w:r w:rsidRPr="00DD4A5E">
        <w:rPr>
          <w:b/>
          <w:sz w:val="28"/>
          <w:szCs w:val="28"/>
        </w:rPr>
        <w:t>за 2014 год</w:t>
      </w:r>
    </w:p>
    <w:p w:rsidR="00A50528" w:rsidRPr="00DD4A5E" w:rsidRDefault="00DD4A5E" w:rsidP="00DD4A5E">
      <w:pPr>
        <w:jc w:val="right"/>
        <w:rPr>
          <w:i/>
          <w:sz w:val="28"/>
          <w:szCs w:val="28"/>
        </w:rPr>
      </w:pPr>
      <w:r w:rsidRPr="00DD4A5E">
        <w:rPr>
          <w:i/>
          <w:sz w:val="28"/>
          <w:szCs w:val="28"/>
        </w:rPr>
        <w:t>А.П. Прокудин, директор школы</w:t>
      </w:r>
    </w:p>
    <w:p w:rsidR="00DD4A5E" w:rsidRDefault="00DD4A5E" w:rsidP="00A50528">
      <w:pPr>
        <w:jc w:val="both"/>
        <w:rPr>
          <w:sz w:val="28"/>
          <w:szCs w:val="28"/>
        </w:rPr>
      </w:pPr>
    </w:p>
    <w:p w:rsidR="00A50528" w:rsidRPr="00DD4A5E" w:rsidRDefault="00A50528" w:rsidP="00BF3EE9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Средняя школа поселка </w:t>
      </w:r>
      <w:proofErr w:type="spellStart"/>
      <w:r w:rsidRPr="00DD4A5E">
        <w:rPr>
          <w:sz w:val="28"/>
          <w:szCs w:val="28"/>
        </w:rPr>
        <w:t>Кикнур</w:t>
      </w:r>
      <w:proofErr w:type="spellEnd"/>
      <w:r w:rsidRPr="00DD4A5E">
        <w:rPr>
          <w:sz w:val="28"/>
          <w:szCs w:val="28"/>
        </w:rPr>
        <w:t xml:space="preserve"> самостоятельно осуществляет хозяйственную деятельность с 1992 года; с 2001 года является школой с углубленным изучением отдельных предметов; в 2011 году получен статус бюджетного учреждения. </w:t>
      </w:r>
    </w:p>
    <w:p w:rsidR="00A50528" w:rsidRPr="00DD4A5E" w:rsidRDefault="00A50528" w:rsidP="00A50528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Основная деятельность учреждения – общеобразовательная.</w:t>
      </w:r>
    </w:p>
    <w:p w:rsidR="000D3D21" w:rsidRDefault="000D3D21" w:rsidP="00A50528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Деятельность школы осуществляется на основе лицензии от 26 сентября 2011 года и свидетельства о государственной акк</w:t>
      </w:r>
      <w:r w:rsidR="00B07E5F">
        <w:rPr>
          <w:sz w:val="28"/>
          <w:szCs w:val="28"/>
        </w:rPr>
        <w:t>редитации от 15 марта 2012 года и ведется по следующим образовательным программам:</w:t>
      </w:r>
    </w:p>
    <w:p w:rsidR="00E33916" w:rsidRDefault="00B07E5F" w:rsidP="00E3391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916">
        <w:rPr>
          <w:sz w:val="28"/>
          <w:szCs w:val="28"/>
        </w:rPr>
        <w:tab/>
        <w:t>начального, основного и среднего общего образования,</w:t>
      </w:r>
    </w:p>
    <w:p w:rsidR="00E33916" w:rsidRDefault="00E33916" w:rsidP="00E3391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основного общего образования, обеспечивающим дополнительную (углублённую)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предметам,</w:t>
      </w:r>
    </w:p>
    <w:p w:rsidR="00B07E5F" w:rsidRDefault="00E33916" w:rsidP="00E33916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среднего общего образования, обеспечивающим дополнительную (профильную) подготовку по предметам.  </w:t>
      </w:r>
      <w:proofErr w:type="gramEnd"/>
    </w:p>
    <w:p w:rsidR="00B07E5F" w:rsidRPr="00E60B77" w:rsidRDefault="00B07E5F" w:rsidP="00A50528">
      <w:pPr>
        <w:ind w:firstLine="567"/>
        <w:jc w:val="both"/>
        <w:rPr>
          <w:sz w:val="20"/>
          <w:szCs w:val="20"/>
        </w:rPr>
      </w:pPr>
    </w:p>
    <w:p w:rsidR="00C42BD0" w:rsidRDefault="000D3D21" w:rsidP="00FD3009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На 1 января 2014 года в 25 классах-ко</w:t>
      </w:r>
      <w:r w:rsidR="00C42BD0">
        <w:rPr>
          <w:sz w:val="28"/>
          <w:szCs w:val="28"/>
        </w:rPr>
        <w:t>мплектах обучалось 542 учащихся. 89 школьников обучалось по программам углубленного изучения математики (2 класса, 50 чел.) и русского языка (2 класса, 39 чел.), 26 старшеклассников – по программам профильного обучения математики и физики.</w:t>
      </w:r>
    </w:p>
    <w:p w:rsidR="00C42BD0" w:rsidRDefault="00C42BD0" w:rsidP="00DD1273">
      <w:pPr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2014 года в школе</w:t>
      </w:r>
      <w:r w:rsidR="000D3D21" w:rsidRPr="00DD4A5E">
        <w:rPr>
          <w:sz w:val="28"/>
          <w:szCs w:val="28"/>
        </w:rPr>
        <w:t xml:space="preserve"> </w:t>
      </w:r>
      <w:r>
        <w:rPr>
          <w:sz w:val="28"/>
          <w:szCs w:val="28"/>
        </w:rPr>
        <w:t>26 классов-комплектов, в которых 559 учащихся; 4 класса с углубленным изучением: 3 – русского языка (87 чел.), 1 – математики (25 чел.); 2 профильных класса (46 чел.).</w:t>
      </w:r>
    </w:p>
    <w:p w:rsidR="00DD1273" w:rsidRDefault="00DD1273" w:rsidP="00DD1273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постепенно переходит на государственные образовательные стандарты второго поколения, если на 1 января 2014 г. по новым ФГОС обучалось 154 ученика (1-3 классы), то с 1 сентября 2014 г. – 224 чел. (1-4 классы).</w:t>
      </w:r>
    </w:p>
    <w:p w:rsidR="000D3D21" w:rsidRPr="00E60B77" w:rsidRDefault="000D3D21" w:rsidP="00FD3009">
      <w:pPr>
        <w:ind w:firstLine="567"/>
        <w:jc w:val="both"/>
        <w:rPr>
          <w:sz w:val="20"/>
          <w:szCs w:val="20"/>
        </w:rPr>
      </w:pPr>
    </w:p>
    <w:p w:rsidR="00067D1B" w:rsidRDefault="00DD1273" w:rsidP="00FD3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учебной деятельности</w:t>
      </w:r>
      <w:r w:rsidR="00E34DF4">
        <w:rPr>
          <w:sz w:val="28"/>
          <w:szCs w:val="28"/>
        </w:rPr>
        <w:t>:</w:t>
      </w:r>
    </w:p>
    <w:p w:rsidR="003E56C8" w:rsidRDefault="003E56C8" w:rsidP="00E34DF4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2013-2014 года</w:t>
      </w:r>
    </w:p>
    <w:p w:rsidR="003E56C8" w:rsidRDefault="003E56C8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F5">
        <w:rPr>
          <w:sz w:val="28"/>
          <w:szCs w:val="28"/>
        </w:rPr>
        <w:tab/>
      </w:r>
      <w:proofErr w:type="spellStart"/>
      <w:r w:rsidR="00E34DF4">
        <w:rPr>
          <w:sz w:val="28"/>
          <w:szCs w:val="28"/>
        </w:rPr>
        <w:t>обученность</w:t>
      </w:r>
      <w:proofErr w:type="spellEnd"/>
      <w:r w:rsidR="00E34DF4">
        <w:rPr>
          <w:sz w:val="28"/>
          <w:szCs w:val="28"/>
        </w:rPr>
        <w:t xml:space="preserve"> составила 99,44% (1 неуспевающий</w:t>
      </w:r>
      <w:r>
        <w:rPr>
          <w:sz w:val="28"/>
          <w:szCs w:val="28"/>
        </w:rPr>
        <w:t>)</w:t>
      </w:r>
      <w:r w:rsidR="00E34DF4">
        <w:rPr>
          <w:sz w:val="28"/>
          <w:szCs w:val="28"/>
        </w:rPr>
        <w:t xml:space="preserve">, </w:t>
      </w:r>
    </w:p>
    <w:p w:rsidR="003E56C8" w:rsidRDefault="003E56C8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F5">
        <w:rPr>
          <w:sz w:val="28"/>
          <w:szCs w:val="28"/>
        </w:rPr>
        <w:tab/>
      </w:r>
      <w:r>
        <w:rPr>
          <w:sz w:val="28"/>
          <w:szCs w:val="28"/>
        </w:rPr>
        <w:t>на «4» и «5» год закончили 196</w:t>
      </w:r>
      <w:r w:rsidR="00E34DF4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="00E34DF4">
        <w:rPr>
          <w:sz w:val="28"/>
          <w:szCs w:val="28"/>
        </w:rPr>
        <w:t xml:space="preserve"> (39,92%),</w:t>
      </w:r>
      <w:r>
        <w:rPr>
          <w:sz w:val="28"/>
          <w:szCs w:val="28"/>
        </w:rPr>
        <w:t xml:space="preserve"> из них</w:t>
      </w:r>
      <w:r w:rsidR="00E34DF4">
        <w:rPr>
          <w:sz w:val="28"/>
          <w:szCs w:val="28"/>
        </w:rPr>
        <w:t xml:space="preserve"> </w:t>
      </w:r>
      <w:r>
        <w:rPr>
          <w:sz w:val="28"/>
          <w:szCs w:val="28"/>
        </w:rPr>
        <w:t>«отличников» – 25,</w:t>
      </w:r>
    </w:p>
    <w:p w:rsidR="003E56C8" w:rsidRDefault="003E56C8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F5">
        <w:rPr>
          <w:sz w:val="28"/>
          <w:szCs w:val="28"/>
        </w:rPr>
        <w:tab/>
        <w:t xml:space="preserve">выдан </w:t>
      </w:r>
      <w:r>
        <w:rPr>
          <w:sz w:val="28"/>
          <w:szCs w:val="28"/>
        </w:rPr>
        <w:t xml:space="preserve">61 аттестат (100%) об основном общем образовании, при этом </w:t>
      </w:r>
      <w:r w:rsidR="00E34DF4">
        <w:rPr>
          <w:sz w:val="28"/>
          <w:szCs w:val="28"/>
        </w:rPr>
        <w:t>аттестаты особого образца</w:t>
      </w:r>
      <w:r>
        <w:rPr>
          <w:sz w:val="28"/>
          <w:szCs w:val="28"/>
        </w:rPr>
        <w:t xml:space="preserve"> (с отличием) получили </w:t>
      </w:r>
      <w:r w:rsidR="00E34DF4">
        <w:rPr>
          <w:sz w:val="28"/>
          <w:szCs w:val="28"/>
        </w:rPr>
        <w:t xml:space="preserve">4 человека, </w:t>
      </w:r>
    </w:p>
    <w:p w:rsidR="003E56C8" w:rsidRDefault="003E56C8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F5">
        <w:rPr>
          <w:sz w:val="28"/>
          <w:szCs w:val="28"/>
        </w:rPr>
        <w:tab/>
      </w:r>
      <w:r>
        <w:rPr>
          <w:sz w:val="28"/>
          <w:szCs w:val="28"/>
        </w:rPr>
        <w:t>27 аттестатов (100%) о среднем общем образовании,</w:t>
      </w:r>
    </w:p>
    <w:p w:rsidR="00E34DF4" w:rsidRDefault="003E56C8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F5">
        <w:rPr>
          <w:sz w:val="28"/>
          <w:szCs w:val="28"/>
        </w:rPr>
        <w:tab/>
        <w:t xml:space="preserve">обучаясь по программе профессиональной подготовке, </w:t>
      </w:r>
      <w:r w:rsidR="00E34DF4">
        <w:rPr>
          <w:sz w:val="28"/>
          <w:szCs w:val="28"/>
        </w:rPr>
        <w:t xml:space="preserve">удостоверения тракториста-машиниста </w:t>
      </w:r>
      <w:r w:rsidR="00DF1AF5">
        <w:rPr>
          <w:sz w:val="28"/>
          <w:szCs w:val="28"/>
        </w:rPr>
        <w:t>получили</w:t>
      </w:r>
      <w:r w:rsidR="00E34DF4">
        <w:rPr>
          <w:sz w:val="28"/>
          <w:szCs w:val="28"/>
        </w:rPr>
        <w:t xml:space="preserve"> 12 человек</w:t>
      </w:r>
      <w:r w:rsidR="00DF1AF5">
        <w:rPr>
          <w:sz w:val="28"/>
          <w:szCs w:val="28"/>
        </w:rPr>
        <w:t>,</w:t>
      </w:r>
    </w:p>
    <w:p w:rsidR="00DF1AF5" w:rsidRDefault="00DF1AF5" w:rsidP="00DF1AF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средний балл ЕГЭ по трем предметам – биология, история, информатики – выше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 w:rsidR="00E60B77">
        <w:rPr>
          <w:sz w:val="28"/>
          <w:szCs w:val="28"/>
        </w:rPr>
        <w:t>,</w:t>
      </w:r>
    </w:p>
    <w:p w:rsidR="00E60B77" w:rsidRDefault="00E60B77" w:rsidP="00DF1AF5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324 обучающихся (60%) приняли участие в школьном этапе Всероссийской олимпиады по предметам, 22 победителя и 142 призера муниципального этапа олимпиады, 7 человек вызваны для участия в областном этапе.</w:t>
      </w:r>
      <w:proofErr w:type="gramEnd"/>
    </w:p>
    <w:p w:rsidR="00E60B77" w:rsidRDefault="00E60B77" w:rsidP="00DF1AF5">
      <w:pPr>
        <w:tabs>
          <w:tab w:val="left" w:pos="284"/>
        </w:tabs>
        <w:jc w:val="both"/>
        <w:rPr>
          <w:sz w:val="28"/>
          <w:szCs w:val="28"/>
        </w:rPr>
      </w:pPr>
    </w:p>
    <w:p w:rsidR="00B07E5F" w:rsidRDefault="008C2022" w:rsidP="00FD3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2014-2015 учебном году результаты </w:t>
      </w:r>
      <w:proofErr w:type="gramStart"/>
      <w:r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в олимпиадах следующие: из 42 победителей муниципального этапа 37 являются учащимися нашей школы, из 173 призеров – 131 ученик; всего призовых мест заняли ученики нашей школы – 168 (из 215) или 78%.</w:t>
      </w:r>
      <w:r w:rsidR="005815DC">
        <w:rPr>
          <w:sz w:val="28"/>
          <w:szCs w:val="28"/>
        </w:rPr>
        <w:t xml:space="preserve"> </w:t>
      </w:r>
      <w:proofErr w:type="spellStart"/>
      <w:r w:rsidR="005815DC">
        <w:rPr>
          <w:sz w:val="28"/>
          <w:szCs w:val="28"/>
        </w:rPr>
        <w:t>Алталаев</w:t>
      </w:r>
      <w:proofErr w:type="spellEnd"/>
      <w:r w:rsidR="005815DC">
        <w:rPr>
          <w:sz w:val="28"/>
          <w:szCs w:val="28"/>
        </w:rPr>
        <w:t xml:space="preserve"> Артем стал призеров регионального этапа Всероссийской олимпиады школьников по физической культуре, за что получил денежное поощрение в виде премии Правительства Кировской области.</w:t>
      </w:r>
    </w:p>
    <w:p w:rsidR="005815DC" w:rsidRDefault="005815DC" w:rsidP="005815DC">
      <w:pPr>
        <w:ind w:firstLine="567"/>
        <w:jc w:val="both"/>
        <w:rPr>
          <w:sz w:val="28"/>
          <w:szCs w:val="28"/>
        </w:rPr>
      </w:pPr>
    </w:p>
    <w:p w:rsidR="005815DC" w:rsidRDefault="002E2075" w:rsidP="00FD3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74% учащихся </w:t>
      </w:r>
      <w:r w:rsidR="007716F3">
        <w:rPr>
          <w:sz w:val="28"/>
          <w:szCs w:val="28"/>
        </w:rPr>
        <w:t>посещали школьные кружки, факультативы, секции</w:t>
      </w:r>
      <w:r>
        <w:rPr>
          <w:sz w:val="28"/>
          <w:szCs w:val="28"/>
        </w:rPr>
        <w:t xml:space="preserve">, при этом </w:t>
      </w:r>
      <w:r w:rsidR="007716F3">
        <w:rPr>
          <w:sz w:val="28"/>
          <w:szCs w:val="28"/>
        </w:rPr>
        <w:t>занятость школьников</w:t>
      </w:r>
      <w:r>
        <w:rPr>
          <w:sz w:val="28"/>
          <w:szCs w:val="28"/>
        </w:rPr>
        <w:t xml:space="preserve"> 1-4, 9 и 11 классов</w:t>
      </w:r>
      <w:r w:rsidR="007716F3">
        <w:rPr>
          <w:sz w:val="28"/>
          <w:szCs w:val="28"/>
        </w:rPr>
        <w:t xml:space="preserve"> составила 100%</w:t>
      </w:r>
      <w:r>
        <w:rPr>
          <w:sz w:val="28"/>
          <w:szCs w:val="28"/>
        </w:rPr>
        <w:t xml:space="preserve">. </w:t>
      </w:r>
    </w:p>
    <w:p w:rsidR="002E2075" w:rsidRDefault="002E2075" w:rsidP="00FD3009">
      <w:pPr>
        <w:ind w:firstLine="567"/>
        <w:jc w:val="both"/>
        <w:rPr>
          <w:sz w:val="28"/>
          <w:szCs w:val="28"/>
        </w:rPr>
      </w:pPr>
    </w:p>
    <w:p w:rsidR="007716F3" w:rsidRDefault="002E2075" w:rsidP="00FD3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внеурочной деятельности</w:t>
      </w:r>
      <w:r w:rsidR="007716F3">
        <w:rPr>
          <w:sz w:val="28"/>
          <w:szCs w:val="28"/>
        </w:rPr>
        <w:t xml:space="preserve"> особое внимание уделяется исследовательской и проектной работе учащихся.</w:t>
      </w:r>
      <w:r>
        <w:rPr>
          <w:sz w:val="28"/>
          <w:szCs w:val="28"/>
        </w:rPr>
        <w:t xml:space="preserve"> </w:t>
      </w:r>
    </w:p>
    <w:p w:rsidR="00533D3D" w:rsidRDefault="007716F3" w:rsidP="0077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исследовательские проекты по экологическому направлению показали </w:t>
      </w:r>
      <w:r w:rsidR="00533D3D">
        <w:rPr>
          <w:sz w:val="28"/>
          <w:szCs w:val="28"/>
        </w:rPr>
        <w:t xml:space="preserve">их </w:t>
      </w:r>
      <w:r>
        <w:rPr>
          <w:sz w:val="28"/>
          <w:szCs w:val="28"/>
        </w:rPr>
        <w:t>высокий уровень</w:t>
      </w:r>
      <w:r w:rsidR="00533D3D">
        <w:rPr>
          <w:sz w:val="28"/>
          <w:szCs w:val="28"/>
        </w:rPr>
        <w:t>:</w:t>
      </w:r>
    </w:p>
    <w:p w:rsidR="00533D3D" w:rsidRDefault="00533D3D" w:rsidP="00533D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два Диплома победителя окружного конкурса исследовательских работ и творческих проектов среди младших школьников «Я – исследователь»,</w:t>
      </w:r>
    </w:p>
    <w:p w:rsidR="00533D3D" w:rsidRDefault="00533D3D" w:rsidP="00533D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областной конференции «Юные исследователи окружающей среды» (дли учащихся 1-6 классов),</w:t>
      </w:r>
    </w:p>
    <w:p w:rsidR="00533D3D" w:rsidRDefault="00533D3D" w:rsidP="00533D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два Диплома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областной научно-практической конференции юных исследователей окружающей среды «Человек и природа»,</w:t>
      </w:r>
    </w:p>
    <w:p w:rsidR="002E2075" w:rsidRDefault="00533D3D" w:rsidP="00533D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Всероссийской научной конференции «Открытие» (г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рославль).</w:t>
      </w:r>
      <w:r w:rsidR="007716F3">
        <w:rPr>
          <w:sz w:val="28"/>
          <w:szCs w:val="28"/>
        </w:rPr>
        <w:t xml:space="preserve">  </w:t>
      </w:r>
    </w:p>
    <w:p w:rsidR="000D1DD1" w:rsidRDefault="000D1DD1" w:rsidP="005815DC">
      <w:pPr>
        <w:ind w:firstLine="567"/>
        <w:jc w:val="both"/>
        <w:rPr>
          <w:sz w:val="28"/>
          <w:szCs w:val="28"/>
        </w:rPr>
      </w:pPr>
    </w:p>
    <w:p w:rsidR="005815DC" w:rsidRPr="00DD4A5E" w:rsidRDefault="00533D3D" w:rsidP="00581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Занимая призовые места в районных и областных спортивных соревнованиях, гордимся тем, что к</w:t>
      </w:r>
      <w:r w:rsidR="005815DC" w:rsidRPr="00DD4A5E">
        <w:rPr>
          <w:sz w:val="28"/>
          <w:szCs w:val="28"/>
        </w:rPr>
        <w:t xml:space="preserve">оманда школы </w:t>
      </w:r>
      <w:r>
        <w:rPr>
          <w:sz w:val="28"/>
          <w:szCs w:val="28"/>
        </w:rPr>
        <w:t xml:space="preserve">в 2014 году в очередной раз </w:t>
      </w:r>
      <w:r w:rsidR="005815DC" w:rsidRPr="00DD4A5E">
        <w:rPr>
          <w:sz w:val="28"/>
          <w:szCs w:val="28"/>
        </w:rPr>
        <w:t xml:space="preserve">заняла </w:t>
      </w:r>
      <w:r w:rsidR="005815DC" w:rsidRPr="00DD4A5E">
        <w:rPr>
          <w:sz w:val="28"/>
          <w:szCs w:val="28"/>
          <w:lang w:val="en-US"/>
        </w:rPr>
        <w:t>I</w:t>
      </w:r>
      <w:r w:rsidR="005815DC" w:rsidRPr="00DD4A5E">
        <w:rPr>
          <w:sz w:val="28"/>
          <w:szCs w:val="28"/>
        </w:rPr>
        <w:t xml:space="preserve"> место в традиционных областных соревнованиях по прыжкам в высоту «Мемориал Валентина </w:t>
      </w:r>
      <w:proofErr w:type="spellStart"/>
      <w:r w:rsidR="005815DC" w:rsidRPr="00DD4A5E">
        <w:rPr>
          <w:sz w:val="28"/>
          <w:szCs w:val="28"/>
        </w:rPr>
        <w:t>Чарушникова</w:t>
      </w:r>
      <w:proofErr w:type="spellEnd"/>
      <w:r w:rsidR="005815DC" w:rsidRPr="00DD4A5E">
        <w:rPr>
          <w:sz w:val="28"/>
          <w:szCs w:val="28"/>
        </w:rPr>
        <w:t>».</w:t>
      </w:r>
    </w:p>
    <w:p w:rsidR="005815DC" w:rsidRDefault="005815DC" w:rsidP="005815DC">
      <w:pPr>
        <w:ind w:firstLine="567"/>
        <w:jc w:val="both"/>
        <w:rPr>
          <w:sz w:val="28"/>
          <w:szCs w:val="28"/>
        </w:rPr>
      </w:pPr>
    </w:p>
    <w:p w:rsidR="005815DC" w:rsidRPr="00DD4A5E" w:rsidRDefault="00533D3D" w:rsidP="005815DC">
      <w:pPr>
        <w:ind w:firstLine="567"/>
        <w:jc w:val="both"/>
        <w:rPr>
          <w:sz w:val="28"/>
          <w:szCs w:val="28"/>
        </w:rPr>
      </w:pPr>
      <w:r w:rsidRPr="00533D3D">
        <w:rPr>
          <w:sz w:val="28"/>
          <w:szCs w:val="28"/>
        </w:rPr>
        <w:t xml:space="preserve">Школьный военно-патриотический </w:t>
      </w:r>
      <w:proofErr w:type="spellStart"/>
      <w:r w:rsidRPr="00533D3D">
        <w:rPr>
          <w:sz w:val="28"/>
          <w:szCs w:val="28"/>
        </w:rPr>
        <w:t>спортивно-досуговый</w:t>
      </w:r>
      <w:proofErr w:type="spellEnd"/>
      <w:r w:rsidRPr="00533D3D">
        <w:rPr>
          <w:sz w:val="28"/>
          <w:szCs w:val="28"/>
        </w:rPr>
        <w:t xml:space="preserve"> клуб «</w:t>
      </w:r>
      <w:proofErr w:type="spellStart"/>
      <w:r w:rsidR="005815DC" w:rsidRPr="00533D3D">
        <w:rPr>
          <w:sz w:val="28"/>
          <w:szCs w:val="28"/>
        </w:rPr>
        <w:t>Преображенцы</w:t>
      </w:r>
      <w:proofErr w:type="spellEnd"/>
      <w:r w:rsidRPr="00533D3D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принес </w:t>
      </w:r>
      <w:r w:rsidR="005815DC">
        <w:rPr>
          <w:sz w:val="28"/>
          <w:szCs w:val="28"/>
        </w:rPr>
        <w:t>много побед</w:t>
      </w:r>
      <w:r>
        <w:rPr>
          <w:sz w:val="28"/>
          <w:szCs w:val="28"/>
        </w:rPr>
        <w:t xml:space="preserve"> с различных конкурсов и фестивалей</w:t>
      </w:r>
      <w:r w:rsidR="005815DC">
        <w:rPr>
          <w:sz w:val="28"/>
          <w:szCs w:val="28"/>
        </w:rPr>
        <w:t>, но основными считаем:</w:t>
      </w:r>
    </w:p>
    <w:p w:rsidR="001713C5" w:rsidRDefault="00533D3D" w:rsidP="001713C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ВПСДК «</w:t>
      </w:r>
      <w:proofErr w:type="spellStart"/>
      <w:r>
        <w:rPr>
          <w:sz w:val="28"/>
          <w:szCs w:val="28"/>
        </w:rPr>
        <w:t>Преображенцы</w:t>
      </w:r>
      <w:proofErr w:type="spellEnd"/>
      <w:r>
        <w:rPr>
          <w:sz w:val="28"/>
          <w:szCs w:val="28"/>
        </w:rPr>
        <w:t>» занял</w:t>
      </w:r>
      <w:r w:rsidR="005815DC" w:rsidRPr="00DD4A5E">
        <w:rPr>
          <w:sz w:val="28"/>
          <w:szCs w:val="28"/>
        </w:rPr>
        <w:t xml:space="preserve"> </w:t>
      </w:r>
      <w:r w:rsidR="005815DC" w:rsidRPr="00DD4A5E">
        <w:rPr>
          <w:sz w:val="28"/>
          <w:szCs w:val="28"/>
          <w:lang w:val="en-US"/>
        </w:rPr>
        <w:t>II</w:t>
      </w:r>
      <w:r w:rsidR="005815DC" w:rsidRPr="00DD4A5E">
        <w:rPr>
          <w:sz w:val="28"/>
          <w:szCs w:val="28"/>
        </w:rPr>
        <w:t xml:space="preserve"> место в номинации «Лучший городской ВПК» областного конкурса на луч</w:t>
      </w:r>
      <w:r w:rsidR="001713C5">
        <w:rPr>
          <w:sz w:val="28"/>
          <w:szCs w:val="28"/>
        </w:rPr>
        <w:t>шую организацию работы в военно-</w:t>
      </w:r>
      <w:r w:rsidR="005815DC" w:rsidRPr="00DD4A5E">
        <w:rPr>
          <w:sz w:val="28"/>
          <w:szCs w:val="28"/>
        </w:rPr>
        <w:t>п</w:t>
      </w:r>
      <w:r w:rsidR="001713C5">
        <w:rPr>
          <w:sz w:val="28"/>
          <w:szCs w:val="28"/>
        </w:rPr>
        <w:t>атриотическом клубе в 2014 году,</w:t>
      </w:r>
    </w:p>
    <w:p w:rsidR="005815DC" w:rsidRDefault="001713C5" w:rsidP="001713C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="005815DC" w:rsidRPr="00DD4A5E">
        <w:rPr>
          <w:sz w:val="28"/>
          <w:szCs w:val="28"/>
        </w:rPr>
        <w:t xml:space="preserve">оманда клуба завоевала </w:t>
      </w:r>
      <w:r w:rsidR="005815DC" w:rsidRPr="00DD4A5E">
        <w:rPr>
          <w:sz w:val="28"/>
          <w:szCs w:val="28"/>
          <w:lang w:val="en-US"/>
        </w:rPr>
        <w:t>I</w:t>
      </w:r>
      <w:r w:rsidR="005815DC" w:rsidRPr="00DD4A5E">
        <w:rPr>
          <w:sz w:val="28"/>
          <w:szCs w:val="28"/>
        </w:rPr>
        <w:t xml:space="preserve"> место в областной </w:t>
      </w:r>
      <w:proofErr w:type="spellStart"/>
      <w:r w:rsidR="005815DC" w:rsidRPr="00DD4A5E">
        <w:rPr>
          <w:sz w:val="28"/>
          <w:szCs w:val="28"/>
        </w:rPr>
        <w:t>воено-патриотической</w:t>
      </w:r>
      <w:proofErr w:type="spellEnd"/>
      <w:r w:rsidR="005815DC" w:rsidRPr="00DD4A5E">
        <w:rPr>
          <w:sz w:val="28"/>
          <w:szCs w:val="28"/>
        </w:rPr>
        <w:t xml:space="preserve"> игре «Зарница – 2014», представляла Кировскую область на финальных соревнованиях </w:t>
      </w:r>
      <w:proofErr w:type="spellStart"/>
      <w:r w:rsidR="005815DC" w:rsidRPr="00DD4A5E">
        <w:rPr>
          <w:sz w:val="28"/>
          <w:szCs w:val="28"/>
        </w:rPr>
        <w:t>Приволжкого</w:t>
      </w:r>
      <w:proofErr w:type="spellEnd"/>
      <w:r w:rsidR="005815DC" w:rsidRPr="00DD4A5E">
        <w:rPr>
          <w:sz w:val="28"/>
          <w:szCs w:val="28"/>
        </w:rPr>
        <w:t xml:space="preserve"> федерального округа военно-спортивной игры «Зарница Поволжья», а курсант клуба Юдинцева Анна была третьей в конкурсе «Разборка-сборка автомата» этих соревнований.</w:t>
      </w:r>
    </w:p>
    <w:p w:rsidR="008C2022" w:rsidRDefault="008C2022" w:rsidP="005815DC">
      <w:pPr>
        <w:ind w:firstLine="567"/>
        <w:jc w:val="both"/>
        <w:rPr>
          <w:sz w:val="28"/>
          <w:szCs w:val="28"/>
        </w:rPr>
      </w:pPr>
    </w:p>
    <w:p w:rsidR="001713C5" w:rsidRDefault="007315F1" w:rsidP="00581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27 выпускников (44,4%) 2014 года поступили в ВУЗы, 12 – в </w:t>
      </w:r>
      <w:proofErr w:type="spellStart"/>
      <w:r>
        <w:rPr>
          <w:sz w:val="28"/>
          <w:szCs w:val="28"/>
        </w:rPr>
        <w:t>СУЗы</w:t>
      </w:r>
      <w:proofErr w:type="spellEnd"/>
      <w:r>
        <w:rPr>
          <w:sz w:val="28"/>
          <w:szCs w:val="28"/>
        </w:rPr>
        <w:t>, причем 15 из 24 – на бюджетной основе. Двое ребят после школьной скамьи пошли служить в ряды Вооруженных сил.</w:t>
      </w:r>
    </w:p>
    <w:p w:rsidR="007315F1" w:rsidRDefault="007315F1" w:rsidP="005815DC">
      <w:pPr>
        <w:ind w:firstLine="567"/>
        <w:jc w:val="both"/>
        <w:rPr>
          <w:sz w:val="28"/>
          <w:szCs w:val="28"/>
        </w:rPr>
      </w:pPr>
    </w:p>
    <w:p w:rsidR="007315F1" w:rsidRDefault="007315F1" w:rsidP="005815DC">
      <w:pPr>
        <w:ind w:firstLine="567"/>
        <w:jc w:val="both"/>
        <w:rPr>
          <w:sz w:val="28"/>
          <w:szCs w:val="28"/>
        </w:rPr>
      </w:pPr>
    </w:p>
    <w:p w:rsidR="004969D6" w:rsidRPr="004969D6" w:rsidRDefault="004969D6" w:rsidP="0049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</w:t>
      </w:r>
      <w:r w:rsidR="00E17253" w:rsidRPr="004969D6">
        <w:rPr>
          <w:sz w:val="28"/>
          <w:szCs w:val="28"/>
        </w:rPr>
        <w:t xml:space="preserve"> основных  образовательных программ всех ступеней общего образования</w:t>
      </w:r>
      <w:r>
        <w:rPr>
          <w:sz w:val="28"/>
          <w:szCs w:val="28"/>
        </w:rPr>
        <w:t>, достижению высоких результатов обучения и воспитания</w:t>
      </w:r>
      <w:r w:rsidR="00E17253" w:rsidRPr="0049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способствуют </w:t>
      </w:r>
      <w:r w:rsidR="00D567C8" w:rsidRPr="004969D6">
        <w:rPr>
          <w:sz w:val="28"/>
          <w:szCs w:val="28"/>
        </w:rPr>
        <w:t>финансово-экономическое</w:t>
      </w:r>
      <w:r w:rsidR="00D567C8">
        <w:rPr>
          <w:sz w:val="28"/>
          <w:szCs w:val="28"/>
        </w:rPr>
        <w:t>,</w:t>
      </w:r>
      <w:r w:rsidR="00D567C8" w:rsidRPr="004969D6">
        <w:rPr>
          <w:sz w:val="28"/>
          <w:szCs w:val="28"/>
        </w:rPr>
        <w:t xml:space="preserve"> </w:t>
      </w:r>
      <w:r w:rsidRPr="004969D6">
        <w:rPr>
          <w:sz w:val="28"/>
          <w:szCs w:val="28"/>
        </w:rPr>
        <w:t xml:space="preserve">кадровое, </w:t>
      </w:r>
      <w:r w:rsidR="00D567C8" w:rsidRPr="004969D6">
        <w:rPr>
          <w:sz w:val="28"/>
          <w:szCs w:val="28"/>
        </w:rPr>
        <w:t>материально-техническое</w:t>
      </w:r>
      <w:r w:rsidR="00D567C8">
        <w:rPr>
          <w:sz w:val="28"/>
          <w:szCs w:val="28"/>
        </w:rPr>
        <w:t>,</w:t>
      </w:r>
      <w:r w:rsidR="00D567C8" w:rsidRPr="004969D6">
        <w:rPr>
          <w:sz w:val="28"/>
          <w:szCs w:val="28"/>
        </w:rPr>
        <w:t xml:space="preserve"> </w:t>
      </w:r>
      <w:r w:rsidRPr="004969D6">
        <w:rPr>
          <w:sz w:val="28"/>
          <w:szCs w:val="28"/>
        </w:rPr>
        <w:t>учебно-методическое обеспечение школы.</w:t>
      </w:r>
    </w:p>
    <w:p w:rsidR="00E17253" w:rsidRDefault="00E17253" w:rsidP="00FD3009">
      <w:pPr>
        <w:ind w:firstLine="567"/>
        <w:jc w:val="both"/>
        <w:rPr>
          <w:sz w:val="28"/>
          <w:szCs w:val="28"/>
        </w:rPr>
      </w:pPr>
    </w:p>
    <w:p w:rsidR="00D567C8" w:rsidRPr="00DD4A5E" w:rsidRDefault="00D567C8" w:rsidP="00D567C8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Бюджет школы в 2014 году составил 21 млн. 85 тысяч рублей; 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из них родительская плата за питание детей в столовой (</w:t>
      </w:r>
      <w:r w:rsidRPr="00DD4A5E">
        <w:rPr>
          <w:color w:val="000000" w:themeColor="text1"/>
          <w:sz w:val="28"/>
          <w:szCs w:val="28"/>
        </w:rPr>
        <w:t>так называемая</w:t>
      </w:r>
      <w:r w:rsidRPr="00DD4A5E">
        <w:rPr>
          <w:sz w:val="28"/>
          <w:szCs w:val="28"/>
        </w:rPr>
        <w:t xml:space="preserve"> «предпринимательская деятельность») – 2 млн. 272 тысячи, что составляет 11% от бюджета,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т.е. бюджетных средств выделено 18 млн. 813 тысяч рублей,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если разложить по статьям расходов, то: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- заработная плата с начислениями – 13 млн. 742 тысячи – 73%,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proofErr w:type="gramStart"/>
      <w:r w:rsidRPr="00DD4A5E">
        <w:rPr>
          <w:sz w:val="28"/>
          <w:szCs w:val="28"/>
        </w:rPr>
        <w:t>- коммунальные услуги (</w:t>
      </w:r>
      <w:proofErr w:type="spellStart"/>
      <w:r w:rsidRPr="00DD4A5E">
        <w:rPr>
          <w:sz w:val="28"/>
          <w:szCs w:val="28"/>
        </w:rPr>
        <w:t>электро</w:t>
      </w:r>
      <w:proofErr w:type="spellEnd"/>
      <w:r w:rsidRPr="00DD4A5E">
        <w:rPr>
          <w:sz w:val="28"/>
          <w:szCs w:val="28"/>
        </w:rPr>
        <w:t>- и тепловая энергия, вода, канализация – 1 млн. 987 тысяч – 11%,</w:t>
      </w:r>
      <w:proofErr w:type="gramEnd"/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- коммунальные услуги педагогическим работникам (отопление, освещение) – 974 тысячи – 5%,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- налоги (на имущество, земельный, транспортный, «</w:t>
      </w:r>
      <w:proofErr w:type="spellStart"/>
      <w:r w:rsidRPr="00DD4A5E">
        <w:rPr>
          <w:sz w:val="28"/>
          <w:szCs w:val="28"/>
        </w:rPr>
        <w:t>негативка</w:t>
      </w:r>
      <w:proofErr w:type="spellEnd"/>
      <w:r w:rsidRPr="00DD4A5E">
        <w:rPr>
          <w:sz w:val="28"/>
          <w:szCs w:val="28"/>
        </w:rPr>
        <w:t>») – 817 тысяч – 4%,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- оздоровительные летние лагеря – 362 тысячи – 2%,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  <w:r w:rsidRPr="00DD4A5E">
        <w:rPr>
          <w:sz w:val="28"/>
          <w:szCs w:val="28"/>
        </w:rPr>
        <w:t>- учебники и учебные расходы – 179 тысяч рублей – 1%.</w:t>
      </w:r>
    </w:p>
    <w:p w:rsidR="00D567C8" w:rsidRPr="00DD4A5E" w:rsidRDefault="00D567C8" w:rsidP="00D567C8">
      <w:pPr>
        <w:jc w:val="both"/>
        <w:rPr>
          <w:sz w:val="28"/>
          <w:szCs w:val="28"/>
        </w:rPr>
      </w:pPr>
    </w:p>
    <w:p w:rsidR="00D567C8" w:rsidRDefault="00D567C8" w:rsidP="00D56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школьникам предоставлена возможность горячего питания в школьной столовой, питались в 2014 году 95-97% школьников.</w:t>
      </w:r>
    </w:p>
    <w:p w:rsidR="00D567C8" w:rsidRPr="00DD4A5E" w:rsidRDefault="00D567C8" w:rsidP="00D567C8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Стоимость одного </w:t>
      </w:r>
      <w:proofErr w:type="spellStart"/>
      <w:r w:rsidRPr="00DD4A5E">
        <w:rPr>
          <w:sz w:val="28"/>
          <w:szCs w:val="28"/>
        </w:rPr>
        <w:t>детодня</w:t>
      </w:r>
      <w:proofErr w:type="spellEnd"/>
      <w:r w:rsidRPr="00DD4A5E">
        <w:rPr>
          <w:sz w:val="28"/>
          <w:szCs w:val="28"/>
        </w:rPr>
        <w:t xml:space="preserve"> в столовой – 24 рубля (включая двухразовое питание учащихся первых классов, группы продленного дня и всех желающих начальной школы).</w:t>
      </w:r>
    </w:p>
    <w:p w:rsidR="004969D6" w:rsidRDefault="004969D6" w:rsidP="00FD3009">
      <w:pPr>
        <w:ind w:firstLine="567"/>
        <w:jc w:val="both"/>
        <w:rPr>
          <w:sz w:val="28"/>
          <w:szCs w:val="28"/>
        </w:rPr>
      </w:pP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Штатных единиц и педагогических ставок – 89, в том числе педагогов – 62,2% (нормой считается – не менее 60%).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Расход средств бюджета на одного ученика в год – 34 тысячи 647 рублей, в том числе за счет средств местного бюджета – 6 тысяч 235 рублей, за счет средств субсидий – 28 тысяч 412 рублей.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Средняя заработная плата в целом по школе – 11 тысяч 659 рублей в месяц, в том числе у педагогических работников – 13 тысяч 680 рублей, из них у учителей 14 тысяч 313 рублей, у всех остальных (кроме </w:t>
      </w:r>
      <w:proofErr w:type="spellStart"/>
      <w:r w:rsidRPr="00DD4A5E">
        <w:rPr>
          <w:sz w:val="28"/>
          <w:szCs w:val="28"/>
        </w:rPr>
        <w:t>педработников</w:t>
      </w:r>
      <w:proofErr w:type="spellEnd"/>
      <w:r w:rsidRPr="00DD4A5E">
        <w:rPr>
          <w:sz w:val="28"/>
          <w:szCs w:val="28"/>
        </w:rPr>
        <w:t>) средняя заработная плата 6 тысяч 514 рублей.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>Прошли курсовую подготовку в 2014 году – 11 педагогов.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Получили вновь или подтвердили </w:t>
      </w:r>
      <w:r w:rsidRPr="00DD4A5E">
        <w:rPr>
          <w:sz w:val="28"/>
          <w:szCs w:val="28"/>
          <w:lang w:val="en-US"/>
        </w:rPr>
        <w:t>I</w:t>
      </w:r>
      <w:r w:rsidRPr="00DD4A5E">
        <w:rPr>
          <w:sz w:val="28"/>
          <w:szCs w:val="28"/>
        </w:rPr>
        <w:t xml:space="preserve"> квалификационную категорию – 4 человека, высшую – тоже 4 человека.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Всего имеют квалификационные категории 72% педагогов, из них </w:t>
      </w:r>
      <w:proofErr w:type="gramStart"/>
      <w:r w:rsidRPr="00DD4A5E">
        <w:rPr>
          <w:sz w:val="28"/>
          <w:szCs w:val="28"/>
        </w:rPr>
        <w:t>высшую</w:t>
      </w:r>
      <w:proofErr w:type="gramEnd"/>
      <w:r w:rsidRPr="00DD4A5E">
        <w:rPr>
          <w:sz w:val="28"/>
          <w:szCs w:val="28"/>
        </w:rPr>
        <w:t xml:space="preserve"> – 12 человек (или 24%).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В 2014 году школой </w:t>
      </w:r>
      <w:r w:rsidR="001D0941">
        <w:rPr>
          <w:sz w:val="28"/>
          <w:szCs w:val="28"/>
        </w:rPr>
        <w:t xml:space="preserve">проведены 3 </w:t>
      </w:r>
      <w:proofErr w:type="gramStart"/>
      <w:r w:rsidR="001D0941">
        <w:rPr>
          <w:sz w:val="28"/>
          <w:szCs w:val="28"/>
        </w:rPr>
        <w:t>больших</w:t>
      </w:r>
      <w:proofErr w:type="gramEnd"/>
      <w:r w:rsidR="001D0941">
        <w:rPr>
          <w:sz w:val="28"/>
          <w:szCs w:val="28"/>
        </w:rPr>
        <w:t xml:space="preserve"> мероприятия:</w:t>
      </w:r>
    </w:p>
    <w:p w:rsidR="001D0941" w:rsidRDefault="001D0941" w:rsidP="001D094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815DC" w:rsidRPr="00DD4A5E">
        <w:rPr>
          <w:sz w:val="28"/>
          <w:szCs w:val="28"/>
        </w:rPr>
        <w:t xml:space="preserve">20 февраля 2014 года в рамках работы областной инновационной площадки «Управление процессом внедрения электронных средств обучения в практику работы современного педагога» проведен областной методический семинар по теме «Использование электронных средств обучения в образовательном </w:t>
      </w:r>
      <w:r w:rsidR="005815DC" w:rsidRPr="00DD4A5E">
        <w:rPr>
          <w:sz w:val="28"/>
          <w:szCs w:val="28"/>
        </w:rPr>
        <w:lastRenderedPageBreak/>
        <w:t>процессе школы». Участники семинара – педагогические работники образовательных учреждений Юго-За</w:t>
      </w:r>
      <w:r>
        <w:rPr>
          <w:sz w:val="28"/>
          <w:szCs w:val="28"/>
        </w:rPr>
        <w:t>падного образовательного округа;</w:t>
      </w:r>
    </w:p>
    <w:p w:rsidR="001D0941" w:rsidRDefault="001D0941" w:rsidP="001D094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815DC" w:rsidRPr="00DD4A5E">
        <w:rPr>
          <w:sz w:val="28"/>
          <w:szCs w:val="28"/>
        </w:rPr>
        <w:t xml:space="preserve">12 ноября 2014 года в рамках работы муниципальной инновационной площадки «Особенности моделирования современного урока в условиях перехода на стандарты нового поколения проведен методический семинар по теме «Современный урок как пространство достижения школьниками </w:t>
      </w:r>
      <w:proofErr w:type="spellStart"/>
      <w:r w:rsidR="005815DC" w:rsidRPr="00DD4A5E">
        <w:rPr>
          <w:sz w:val="28"/>
          <w:szCs w:val="28"/>
        </w:rPr>
        <w:t>метапредметных</w:t>
      </w:r>
      <w:proofErr w:type="spellEnd"/>
      <w:r w:rsidR="005815DC" w:rsidRPr="00DD4A5E">
        <w:rPr>
          <w:sz w:val="28"/>
          <w:szCs w:val="28"/>
        </w:rPr>
        <w:t xml:space="preserve"> результатов образования». Участники семинара – педагогические работники </w:t>
      </w:r>
      <w:proofErr w:type="spellStart"/>
      <w:r>
        <w:rPr>
          <w:sz w:val="28"/>
          <w:szCs w:val="28"/>
        </w:rPr>
        <w:t>Яранского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районов;</w:t>
      </w:r>
    </w:p>
    <w:p w:rsidR="005815DC" w:rsidRPr="00DD4A5E" w:rsidRDefault="001D0941" w:rsidP="001D094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815DC" w:rsidRPr="00DD4A5E">
        <w:rPr>
          <w:sz w:val="28"/>
          <w:szCs w:val="28"/>
        </w:rPr>
        <w:t>17-18 ноября 2014 года проведен фестиваль военно-патриотических клубов и объединений Кировской области, посвященный 10-летию со дня образования ВПСДК «</w:t>
      </w:r>
      <w:proofErr w:type="spellStart"/>
      <w:r w:rsidR="005815DC" w:rsidRPr="00DD4A5E">
        <w:rPr>
          <w:sz w:val="28"/>
          <w:szCs w:val="28"/>
        </w:rPr>
        <w:t>Преображенцы</w:t>
      </w:r>
      <w:proofErr w:type="spellEnd"/>
      <w:r w:rsidR="005815DC" w:rsidRPr="00DD4A5E">
        <w:rPr>
          <w:sz w:val="28"/>
          <w:szCs w:val="28"/>
        </w:rPr>
        <w:t>». Участники – военно-патриотические клубы Кировской области.</w:t>
      </w: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</w:p>
    <w:p w:rsidR="005815DC" w:rsidRPr="00DD4A5E" w:rsidRDefault="005815DC" w:rsidP="005815DC">
      <w:pPr>
        <w:ind w:firstLine="567"/>
        <w:jc w:val="both"/>
        <w:rPr>
          <w:sz w:val="28"/>
          <w:szCs w:val="28"/>
        </w:rPr>
      </w:pPr>
      <w:r w:rsidRPr="00DD4A5E">
        <w:rPr>
          <w:sz w:val="28"/>
          <w:szCs w:val="28"/>
        </w:rPr>
        <w:t xml:space="preserve">24 октября 2014 года учитель химии Галина Серафимовна Уланова участвовала в региональном конкурсе организаторов воспитательного процесса «Воспитать человека». В номинации «Лучший классный руководитель» завоевала Диплом </w:t>
      </w:r>
      <w:r w:rsidRPr="00DD4A5E">
        <w:rPr>
          <w:sz w:val="28"/>
          <w:szCs w:val="28"/>
          <w:lang w:val="en-US"/>
        </w:rPr>
        <w:t>II</w:t>
      </w:r>
      <w:r w:rsidRPr="00DD4A5E">
        <w:rPr>
          <w:sz w:val="28"/>
          <w:szCs w:val="28"/>
        </w:rPr>
        <w:t xml:space="preserve"> степени.</w:t>
      </w:r>
    </w:p>
    <w:p w:rsidR="005815DC" w:rsidRDefault="005815DC" w:rsidP="00FD3009">
      <w:pPr>
        <w:ind w:firstLine="567"/>
        <w:jc w:val="both"/>
        <w:rPr>
          <w:sz w:val="28"/>
          <w:szCs w:val="28"/>
        </w:rPr>
      </w:pPr>
    </w:p>
    <w:p w:rsidR="003B696A" w:rsidRDefault="002C35C0" w:rsidP="003B696A">
      <w:pPr>
        <w:ind w:firstLine="567"/>
        <w:jc w:val="both"/>
        <w:rPr>
          <w:sz w:val="28"/>
          <w:szCs w:val="28"/>
        </w:rPr>
      </w:pPr>
      <w:r w:rsidRPr="002C35C0">
        <w:rPr>
          <w:sz w:val="28"/>
          <w:szCs w:val="28"/>
        </w:rPr>
        <w:t>Закон РФ «Об образовании» предусматривает:</w:t>
      </w:r>
      <w:r>
        <w:rPr>
          <w:sz w:val="28"/>
          <w:szCs w:val="28"/>
        </w:rPr>
        <w:t xml:space="preserve"> </w:t>
      </w:r>
      <w:r w:rsidRPr="002C35C0">
        <w:rPr>
          <w:sz w:val="28"/>
          <w:szCs w:val="28"/>
        </w:rPr>
        <w:t>электронные процедуры подачи заявлений</w:t>
      </w:r>
      <w:r>
        <w:rPr>
          <w:sz w:val="28"/>
          <w:szCs w:val="28"/>
        </w:rPr>
        <w:t xml:space="preserve">, </w:t>
      </w:r>
      <w:r w:rsidRPr="002C35C0">
        <w:rPr>
          <w:sz w:val="28"/>
          <w:szCs w:val="28"/>
        </w:rPr>
        <w:t>организацию электронного документооборота в системе образования</w:t>
      </w:r>
      <w:r>
        <w:rPr>
          <w:sz w:val="28"/>
          <w:szCs w:val="28"/>
        </w:rPr>
        <w:t xml:space="preserve">, </w:t>
      </w:r>
      <w:r w:rsidRPr="002C35C0">
        <w:rPr>
          <w:sz w:val="28"/>
          <w:szCs w:val="28"/>
        </w:rPr>
        <w:t>введение электронных журналов</w:t>
      </w:r>
      <w:r>
        <w:rPr>
          <w:sz w:val="28"/>
          <w:szCs w:val="28"/>
        </w:rPr>
        <w:t>. Распоряжением Правительства РФ (№1993-р от 17.12.2009) утвержден перечень первоочередных государственные и муниципальных услуг, оказываемых в электронном виде.</w:t>
      </w:r>
    </w:p>
    <w:p w:rsidR="002C35C0" w:rsidRPr="003B696A" w:rsidRDefault="003B696A" w:rsidP="003B6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2C35C0" w:rsidRPr="003B696A">
        <w:rPr>
          <w:sz w:val="28"/>
          <w:szCs w:val="28"/>
        </w:rPr>
        <w:t xml:space="preserve"> об образовательной деятельности </w:t>
      </w:r>
      <w:r>
        <w:rPr>
          <w:sz w:val="28"/>
          <w:szCs w:val="28"/>
        </w:rPr>
        <w:t xml:space="preserve">школа предоставляет </w:t>
      </w:r>
      <w:r w:rsidR="002C35C0" w:rsidRPr="003B696A">
        <w:rPr>
          <w:sz w:val="28"/>
          <w:szCs w:val="28"/>
        </w:rPr>
        <w:t>через школьный сайт,</w:t>
      </w:r>
      <w:r>
        <w:rPr>
          <w:sz w:val="28"/>
          <w:szCs w:val="28"/>
        </w:rPr>
        <w:t xml:space="preserve"> который три года подряд являлся лучшим в Юго-Западном образовательном округе. С 2014 года сайт школы включен в общероссийский рейтинг и признан сайтом высокого уровня.</w:t>
      </w:r>
    </w:p>
    <w:p w:rsidR="003B696A" w:rsidRPr="002C35C0" w:rsidRDefault="003B696A" w:rsidP="003B69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школой в полном объеме стали предоставляться услуги:</w:t>
      </w:r>
    </w:p>
    <w:p w:rsidR="002C35C0" w:rsidRPr="003B696A" w:rsidRDefault="002C35C0" w:rsidP="002C35C0">
      <w:pPr>
        <w:tabs>
          <w:tab w:val="left" w:pos="284"/>
        </w:tabs>
        <w:jc w:val="both"/>
        <w:rPr>
          <w:sz w:val="28"/>
          <w:szCs w:val="28"/>
        </w:rPr>
      </w:pPr>
      <w:r w:rsidRPr="003B696A">
        <w:rPr>
          <w:sz w:val="28"/>
          <w:szCs w:val="28"/>
        </w:rPr>
        <w:t xml:space="preserve">- </w:t>
      </w:r>
      <w:r w:rsidRPr="003B696A">
        <w:rPr>
          <w:sz w:val="28"/>
          <w:szCs w:val="28"/>
        </w:rPr>
        <w:tab/>
      </w:r>
      <w:r w:rsidR="003B696A">
        <w:rPr>
          <w:sz w:val="28"/>
          <w:szCs w:val="28"/>
        </w:rPr>
        <w:t>информация</w:t>
      </w:r>
      <w:r w:rsidRPr="003B696A">
        <w:rPr>
          <w:sz w:val="28"/>
          <w:szCs w:val="28"/>
        </w:rPr>
        <w:t xml:space="preserve"> о текущей успеваемости учащегося, ведение электронного дневника и электронного журнала успеваемости</w:t>
      </w:r>
      <w:r w:rsidR="003B696A">
        <w:rPr>
          <w:sz w:val="28"/>
          <w:szCs w:val="28"/>
        </w:rPr>
        <w:t>;</w:t>
      </w:r>
      <w:r w:rsidRPr="003B696A">
        <w:rPr>
          <w:sz w:val="28"/>
          <w:szCs w:val="28"/>
        </w:rPr>
        <w:t xml:space="preserve"> </w:t>
      </w:r>
    </w:p>
    <w:p w:rsidR="002C35C0" w:rsidRPr="003B696A" w:rsidRDefault="002C35C0" w:rsidP="002C35C0">
      <w:pPr>
        <w:tabs>
          <w:tab w:val="left" w:pos="284"/>
        </w:tabs>
        <w:jc w:val="both"/>
        <w:rPr>
          <w:sz w:val="28"/>
          <w:szCs w:val="28"/>
        </w:rPr>
      </w:pPr>
      <w:r w:rsidRPr="003B696A">
        <w:rPr>
          <w:sz w:val="28"/>
          <w:szCs w:val="28"/>
        </w:rPr>
        <w:t xml:space="preserve">- </w:t>
      </w:r>
      <w:r w:rsidRPr="003B696A">
        <w:rPr>
          <w:sz w:val="28"/>
          <w:szCs w:val="28"/>
        </w:rPr>
        <w:tab/>
        <w:t>зачисление в образовательное учреждение</w:t>
      </w:r>
      <w:r w:rsidR="003B696A">
        <w:rPr>
          <w:sz w:val="28"/>
          <w:szCs w:val="28"/>
        </w:rPr>
        <w:t xml:space="preserve"> в электронном виде</w:t>
      </w:r>
      <w:r w:rsidRPr="003B696A">
        <w:rPr>
          <w:sz w:val="28"/>
          <w:szCs w:val="28"/>
        </w:rPr>
        <w:t>.</w:t>
      </w:r>
    </w:p>
    <w:p w:rsidR="004969D6" w:rsidRPr="003B696A" w:rsidRDefault="004969D6" w:rsidP="0002284B">
      <w:pPr>
        <w:ind w:firstLine="567"/>
        <w:jc w:val="both"/>
        <w:rPr>
          <w:sz w:val="28"/>
          <w:szCs w:val="28"/>
        </w:rPr>
      </w:pPr>
    </w:p>
    <w:p w:rsidR="00E868AF" w:rsidRPr="003B696A" w:rsidRDefault="00E868AF" w:rsidP="0002284B">
      <w:pPr>
        <w:ind w:firstLine="567"/>
        <w:jc w:val="both"/>
        <w:rPr>
          <w:sz w:val="28"/>
          <w:szCs w:val="28"/>
        </w:rPr>
      </w:pPr>
    </w:p>
    <w:p w:rsidR="00E868AF" w:rsidRPr="003B696A" w:rsidRDefault="00E868AF" w:rsidP="0002284B">
      <w:pPr>
        <w:ind w:firstLine="567"/>
        <w:jc w:val="both"/>
        <w:rPr>
          <w:sz w:val="28"/>
          <w:szCs w:val="28"/>
        </w:rPr>
      </w:pPr>
    </w:p>
    <w:sectPr w:rsidR="00E868AF" w:rsidRPr="003B696A" w:rsidSect="00E60B77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528"/>
    <w:rsid w:val="00013F7F"/>
    <w:rsid w:val="0002284B"/>
    <w:rsid w:val="00044A05"/>
    <w:rsid w:val="000532BF"/>
    <w:rsid w:val="00067D1B"/>
    <w:rsid w:val="000D1DD1"/>
    <w:rsid w:val="000D3D21"/>
    <w:rsid w:val="001713C5"/>
    <w:rsid w:val="00192DCA"/>
    <w:rsid w:val="001D0941"/>
    <w:rsid w:val="002B24F6"/>
    <w:rsid w:val="002C35C0"/>
    <w:rsid w:val="002E2075"/>
    <w:rsid w:val="003B696A"/>
    <w:rsid w:val="003E3B0C"/>
    <w:rsid w:val="003E56C8"/>
    <w:rsid w:val="004139F8"/>
    <w:rsid w:val="004969D6"/>
    <w:rsid w:val="00533D3D"/>
    <w:rsid w:val="00580E55"/>
    <w:rsid w:val="005815DC"/>
    <w:rsid w:val="00587DAE"/>
    <w:rsid w:val="00603BDA"/>
    <w:rsid w:val="00676A12"/>
    <w:rsid w:val="006B275A"/>
    <w:rsid w:val="006D6C48"/>
    <w:rsid w:val="00723363"/>
    <w:rsid w:val="007315F1"/>
    <w:rsid w:val="00771533"/>
    <w:rsid w:val="007716F3"/>
    <w:rsid w:val="008C2022"/>
    <w:rsid w:val="008E472E"/>
    <w:rsid w:val="00912FED"/>
    <w:rsid w:val="009620D1"/>
    <w:rsid w:val="00A50528"/>
    <w:rsid w:val="00AE7034"/>
    <w:rsid w:val="00B07E5F"/>
    <w:rsid w:val="00B5335A"/>
    <w:rsid w:val="00BF3EE9"/>
    <w:rsid w:val="00C42BD0"/>
    <w:rsid w:val="00C4757F"/>
    <w:rsid w:val="00C531A3"/>
    <w:rsid w:val="00D025E9"/>
    <w:rsid w:val="00D567C8"/>
    <w:rsid w:val="00DB7745"/>
    <w:rsid w:val="00DD1273"/>
    <w:rsid w:val="00DD4A5E"/>
    <w:rsid w:val="00DF1AF5"/>
    <w:rsid w:val="00E17253"/>
    <w:rsid w:val="00E24A55"/>
    <w:rsid w:val="00E33916"/>
    <w:rsid w:val="00E34DF4"/>
    <w:rsid w:val="00E60B77"/>
    <w:rsid w:val="00E868AF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9F8"/>
    <w:pPr>
      <w:keepNext/>
      <w:spacing w:line="360" w:lineRule="auto"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39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39F8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139F8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4139F8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139F8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139F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139F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139F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139F8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4139F8"/>
    <w:rPr>
      <w:rFonts w:ascii="Arial" w:hAnsi="Arial" w:cs="Arial"/>
      <w:sz w:val="28"/>
      <w:szCs w:val="24"/>
    </w:rPr>
  </w:style>
  <w:style w:type="paragraph" w:styleId="a3">
    <w:name w:val="Title"/>
    <w:basedOn w:val="a"/>
    <w:link w:val="a4"/>
    <w:qFormat/>
    <w:rsid w:val="004139F8"/>
    <w:pPr>
      <w:spacing w:line="360" w:lineRule="auto"/>
      <w:ind w:right="-185" w:firstLine="709"/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4139F8"/>
    <w:rPr>
      <w:spacing w:val="20"/>
      <w:sz w:val="28"/>
      <w:szCs w:val="24"/>
    </w:rPr>
  </w:style>
  <w:style w:type="paragraph" w:styleId="a5">
    <w:name w:val="Subtitle"/>
    <w:basedOn w:val="a"/>
    <w:link w:val="a6"/>
    <w:qFormat/>
    <w:rsid w:val="004139F8"/>
    <w:pPr>
      <w:spacing w:line="360" w:lineRule="auto"/>
      <w:ind w:right="-187" w:firstLine="709"/>
      <w:jc w:val="both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4139F8"/>
    <w:rPr>
      <w:spacing w:val="20"/>
      <w:sz w:val="28"/>
      <w:szCs w:val="24"/>
    </w:rPr>
  </w:style>
  <w:style w:type="character" w:styleId="a7">
    <w:name w:val="Book Title"/>
    <w:basedOn w:val="a0"/>
    <w:uiPriority w:val="33"/>
    <w:qFormat/>
    <w:rsid w:val="004139F8"/>
    <w:rPr>
      <w:b/>
      <w:bCs/>
      <w:smallCaps/>
      <w:spacing w:val="5"/>
    </w:rPr>
  </w:style>
  <w:style w:type="character" w:styleId="a8">
    <w:name w:val="Strong"/>
    <w:basedOn w:val="a0"/>
    <w:uiPriority w:val="22"/>
    <w:qFormat/>
    <w:rsid w:val="00B07E5F"/>
    <w:rPr>
      <w:b/>
      <w:bCs/>
    </w:rPr>
  </w:style>
  <w:style w:type="paragraph" w:styleId="a9">
    <w:name w:val="Normal (Web)"/>
    <w:basedOn w:val="a"/>
    <w:uiPriority w:val="99"/>
    <w:semiHidden/>
    <w:unhideWhenUsed/>
    <w:rsid w:val="002C35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8803-04C9-4B96-B824-69D9803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2015-04-21T10:38:00Z</cp:lastPrinted>
  <dcterms:created xsi:type="dcterms:W3CDTF">2015-04-16T11:09:00Z</dcterms:created>
  <dcterms:modified xsi:type="dcterms:W3CDTF">2015-04-21T10:39:00Z</dcterms:modified>
</cp:coreProperties>
</file>